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D534C" w14:textId="77777777" w:rsidR="00606D3A" w:rsidRPr="00332DA6" w:rsidRDefault="00606D3A" w:rsidP="009F49BE">
      <w:pPr>
        <w:spacing w:after="120" w:line="288" w:lineRule="auto"/>
        <w:rPr>
          <w:b/>
          <w:sz w:val="24"/>
          <w:szCs w:val="24"/>
          <w:u w:val="single"/>
        </w:rPr>
      </w:pPr>
      <w:r w:rsidRPr="00332DA6">
        <w:rPr>
          <w:b/>
          <w:sz w:val="24"/>
          <w:szCs w:val="24"/>
          <w:u w:val="single"/>
        </w:rPr>
        <w:t>PRESSE-INFORMATION</w:t>
      </w:r>
    </w:p>
    <w:p w14:paraId="15115B16" w14:textId="77777777" w:rsidR="00606D3A" w:rsidRPr="00332DA6" w:rsidRDefault="00606D3A" w:rsidP="00606D3A">
      <w:pPr>
        <w:spacing w:after="120" w:line="288" w:lineRule="auto"/>
        <w:jc w:val="right"/>
        <w:rPr>
          <w:sz w:val="24"/>
          <w:szCs w:val="24"/>
        </w:rPr>
      </w:pPr>
    </w:p>
    <w:p w14:paraId="55E0119D" w14:textId="6776D86B" w:rsidR="00606D3A" w:rsidRPr="00332DA6" w:rsidRDefault="00606D3A" w:rsidP="00606D3A">
      <w:pPr>
        <w:spacing w:after="120" w:line="288" w:lineRule="auto"/>
        <w:jc w:val="right"/>
        <w:rPr>
          <w:sz w:val="24"/>
          <w:szCs w:val="24"/>
        </w:rPr>
      </w:pPr>
      <w:r w:rsidRPr="00332DA6">
        <w:rPr>
          <w:sz w:val="24"/>
          <w:szCs w:val="24"/>
        </w:rPr>
        <w:t xml:space="preserve">Mainz, </w:t>
      </w:r>
      <w:r w:rsidR="008234C4">
        <w:rPr>
          <w:sz w:val="24"/>
          <w:szCs w:val="24"/>
        </w:rPr>
        <w:t>6</w:t>
      </w:r>
      <w:r w:rsidR="002D2E95">
        <w:rPr>
          <w:sz w:val="24"/>
          <w:szCs w:val="24"/>
        </w:rPr>
        <w:t>. Februar 202</w:t>
      </w:r>
      <w:r w:rsidR="008234C4">
        <w:rPr>
          <w:sz w:val="24"/>
          <w:szCs w:val="24"/>
        </w:rPr>
        <w:t>4</w:t>
      </w:r>
    </w:p>
    <w:p w14:paraId="10109DD6" w14:textId="77777777" w:rsidR="009F49BE" w:rsidRPr="00332DA6" w:rsidRDefault="00D41FB1" w:rsidP="009F49BE">
      <w:pPr>
        <w:spacing w:after="120" w:line="288" w:lineRule="auto"/>
        <w:rPr>
          <w:b/>
          <w:sz w:val="24"/>
          <w:szCs w:val="24"/>
        </w:rPr>
      </w:pPr>
      <w:r w:rsidRPr="00332DA6">
        <w:rPr>
          <w:b/>
          <w:sz w:val="24"/>
          <w:szCs w:val="24"/>
        </w:rPr>
        <w:t>MCV-</w:t>
      </w:r>
      <w:r w:rsidR="009F49BE" w:rsidRPr="00332DA6">
        <w:rPr>
          <w:b/>
          <w:sz w:val="24"/>
          <w:szCs w:val="24"/>
        </w:rPr>
        <w:t>Motivwagen mit satirischen Seitenhieben</w:t>
      </w:r>
    </w:p>
    <w:p w14:paraId="6883E080" w14:textId="77777777" w:rsidR="00372241" w:rsidRDefault="00A9109D" w:rsidP="009F49BE">
      <w:pPr>
        <w:spacing w:after="120" w:line="288" w:lineRule="auto"/>
        <w:rPr>
          <w:sz w:val="24"/>
          <w:szCs w:val="24"/>
        </w:rPr>
      </w:pPr>
      <w:r w:rsidRPr="00332DA6">
        <w:rPr>
          <w:b/>
          <w:sz w:val="24"/>
          <w:szCs w:val="24"/>
        </w:rPr>
        <w:t>Ü</w:t>
      </w:r>
      <w:r w:rsidR="008436C2" w:rsidRPr="00332DA6">
        <w:rPr>
          <w:b/>
          <w:sz w:val="24"/>
          <w:szCs w:val="24"/>
        </w:rPr>
        <w:t xml:space="preserve">berlebensgroß karikierte Kunstwerke </w:t>
      </w:r>
    </w:p>
    <w:p w14:paraId="26486C76" w14:textId="23408DC6" w:rsidR="00473020" w:rsidRPr="007420AD" w:rsidRDefault="007420AD" w:rsidP="009F49BE">
      <w:pPr>
        <w:spacing w:after="120" w:line="288" w:lineRule="auto"/>
        <w:rPr>
          <w:sz w:val="24"/>
          <w:szCs w:val="24"/>
        </w:rPr>
      </w:pPr>
      <w:r w:rsidRPr="007420AD">
        <w:rPr>
          <w:sz w:val="24"/>
          <w:szCs w:val="24"/>
        </w:rPr>
        <w:t xml:space="preserve">Es ist der </w:t>
      </w:r>
      <w:r w:rsidR="002D2E95" w:rsidRPr="007420AD">
        <w:rPr>
          <w:sz w:val="24"/>
          <w:szCs w:val="24"/>
        </w:rPr>
        <w:t>1</w:t>
      </w:r>
      <w:r w:rsidR="008234C4">
        <w:rPr>
          <w:sz w:val="24"/>
          <w:szCs w:val="24"/>
        </w:rPr>
        <w:t>20</w:t>
      </w:r>
      <w:r w:rsidR="00473020" w:rsidRPr="007420AD">
        <w:rPr>
          <w:sz w:val="24"/>
          <w:szCs w:val="24"/>
        </w:rPr>
        <w:t xml:space="preserve">. </w:t>
      </w:r>
      <w:r w:rsidRPr="007420AD">
        <w:rPr>
          <w:sz w:val="24"/>
          <w:szCs w:val="24"/>
        </w:rPr>
        <w:t xml:space="preserve">Rosenmontagszug </w:t>
      </w:r>
      <w:r w:rsidR="00473020" w:rsidRPr="007420AD">
        <w:rPr>
          <w:sz w:val="24"/>
          <w:szCs w:val="24"/>
        </w:rPr>
        <w:t>sei</w:t>
      </w:r>
      <w:r w:rsidR="00D92E2F" w:rsidRPr="007420AD">
        <w:rPr>
          <w:sz w:val="24"/>
          <w:szCs w:val="24"/>
        </w:rPr>
        <w:t>t Gründung des Mainzer Carneval-</w:t>
      </w:r>
      <w:r w:rsidR="00473020" w:rsidRPr="007420AD">
        <w:rPr>
          <w:sz w:val="24"/>
          <w:szCs w:val="24"/>
        </w:rPr>
        <w:t>Verein</w:t>
      </w:r>
      <w:r w:rsidR="00BF422B" w:rsidRPr="007420AD">
        <w:rPr>
          <w:sz w:val="24"/>
          <w:szCs w:val="24"/>
        </w:rPr>
        <w:t>s</w:t>
      </w:r>
      <w:r w:rsidR="00473020" w:rsidRPr="007420AD">
        <w:rPr>
          <w:sz w:val="24"/>
          <w:szCs w:val="24"/>
        </w:rPr>
        <w:t xml:space="preserve"> 1838 e.V.</w:t>
      </w:r>
      <w:r w:rsidRPr="007420AD">
        <w:rPr>
          <w:sz w:val="24"/>
          <w:szCs w:val="24"/>
        </w:rPr>
        <w:t xml:space="preserve">, der am </w:t>
      </w:r>
      <w:r w:rsidR="008234C4">
        <w:rPr>
          <w:sz w:val="24"/>
          <w:szCs w:val="24"/>
        </w:rPr>
        <w:t>12</w:t>
      </w:r>
      <w:r w:rsidRPr="007420AD">
        <w:rPr>
          <w:sz w:val="24"/>
          <w:szCs w:val="24"/>
        </w:rPr>
        <w:t>. Februar</w:t>
      </w:r>
      <w:r w:rsidR="00473020" w:rsidRPr="007420AD">
        <w:rPr>
          <w:sz w:val="24"/>
          <w:szCs w:val="24"/>
        </w:rPr>
        <w:t xml:space="preserve"> </w:t>
      </w:r>
      <w:r w:rsidRPr="007420AD">
        <w:rPr>
          <w:sz w:val="24"/>
          <w:szCs w:val="24"/>
        </w:rPr>
        <w:t>202</w:t>
      </w:r>
      <w:r w:rsidR="008234C4">
        <w:rPr>
          <w:sz w:val="24"/>
          <w:szCs w:val="24"/>
        </w:rPr>
        <w:t>4</w:t>
      </w:r>
      <w:r w:rsidRPr="007420AD">
        <w:rPr>
          <w:sz w:val="24"/>
          <w:szCs w:val="24"/>
        </w:rPr>
        <w:t xml:space="preserve"> </w:t>
      </w:r>
      <w:r w:rsidR="00473020" w:rsidRPr="007420AD">
        <w:rPr>
          <w:sz w:val="24"/>
          <w:szCs w:val="24"/>
        </w:rPr>
        <w:t>durch die Straßen der Stadt</w:t>
      </w:r>
      <w:r w:rsidRPr="007420AD">
        <w:rPr>
          <w:sz w:val="24"/>
          <w:szCs w:val="24"/>
        </w:rPr>
        <w:t xml:space="preserve"> ziehen wird</w:t>
      </w:r>
      <w:r w:rsidR="001E5B9D" w:rsidRPr="007420AD">
        <w:rPr>
          <w:sz w:val="24"/>
          <w:szCs w:val="24"/>
        </w:rPr>
        <w:t xml:space="preserve">. In der </w:t>
      </w:r>
      <w:proofErr w:type="spellStart"/>
      <w:r w:rsidR="00473020" w:rsidRPr="007420AD">
        <w:rPr>
          <w:sz w:val="24"/>
          <w:szCs w:val="24"/>
        </w:rPr>
        <w:t>Boppstraße</w:t>
      </w:r>
      <w:proofErr w:type="spellEnd"/>
      <w:r w:rsidR="00473020" w:rsidRPr="007420AD">
        <w:rPr>
          <w:sz w:val="24"/>
          <w:szCs w:val="24"/>
        </w:rPr>
        <w:t xml:space="preserve"> macht sich der vierfarbbunte Lindwurm traditionell um 11:11 Uhr auf seine rund sieben Kilometer lange Strecke. </w:t>
      </w:r>
      <w:r w:rsidRPr="007420AD">
        <w:rPr>
          <w:sz w:val="24"/>
          <w:szCs w:val="24"/>
        </w:rPr>
        <w:t>Über 9000 Närrinnen und Narrhallesen werden bei dem Umzug mitmarschieren.</w:t>
      </w:r>
      <w:r w:rsidR="00B600B7">
        <w:rPr>
          <w:sz w:val="24"/>
          <w:szCs w:val="24"/>
        </w:rPr>
        <w:t xml:space="preserve"> Für Rollstuhlfahrer wurde diesmal ein spezieller Bereich am Höfchen eingerichtet.</w:t>
      </w:r>
    </w:p>
    <w:p w14:paraId="4A31E60F" w14:textId="5E2336CB" w:rsidR="007420AD" w:rsidRPr="007420AD" w:rsidRDefault="00473020" w:rsidP="007420AD">
      <w:pPr>
        <w:spacing w:after="120" w:line="288" w:lineRule="auto"/>
        <w:rPr>
          <w:sz w:val="24"/>
          <w:szCs w:val="24"/>
        </w:rPr>
      </w:pPr>
      <w:r w:rsidRPr="007420AD">
        <w:rPr>
          <w:sz w:val="24"/>
          <w:szCs w:val="24"/>
        </w:rPr>
        <w:t xml:space="preserve">Einer der Höhepunkte und Markenzeichen des Mainzer Rosenmontagszugs sind die </w:t>
      </w:r>
      <w:r w:rsidR="001E5B9D" w:rsidRPr="007420AD">
        <w:rPr>
          <w:sz w:val="24"/>
          <w:szCs w:val="24"/>
        </w:rPr>
        <w:t xml:space="preserve">politischen </w:t>
      </w:r>
      <w:r w:rsidRPr="007420AD">
        <w:rPr>
          <w:sz w:val="24"/>
          <w:szCs w:val="24"/>
        </w:rPr>
        <w:t xml:space="preserve">Motivwagen, die alljährlich herrlich humorvoll mit satirischen Seitenhieben gespickt Ereignisse und Persönlichkeiten auf die närrische Schippe nehmen. In diesem Jahr ziehen </w:t>
      </w:r>
      <w:r w:rsidR="008234C4">
        <w:rPr>
          <w:sz w:val="24"/>
          <w:szCs w:val="24"/>
        </w:rPr>
        <w:t>neun</w:t>
      </w:r>
      <w:r w:rsidRPr="007420AD">
        <w:rPr>
          <w:sz w:val="24"/>
          <w:szCs w:val="24"/>
        </w:rPr>
        <w:t xml:space="preserve"> Motivwagen ihre überlebensgroß karikierten Kunstwerke durch die Gassen</w:t>
      </w:r>
      <w:r w:rsidR="008234C4">
        <w:rPr>
          <w:sz w:val="24"/>
          <w:szCs w:val="24"/>
        </w:rPr>
        <w:t>.</w:t>
      </w:r>
    </w:p>
    <w:p w14:paraId="70357873" w14:textId="2A87F3D4" w:rsidR="009F49BE" w:rsidRPr="007420AD" w:rsidRDefault="009F49BE" w:rsidP="009F49BE">
      <w:pPr>
        <w:pStyle w:val="Default"/>
        <w:spacing w:after="120" w:line="288" w:lineRule="auto"/>
        <w:rPr>
          <w:rFonts w:asciiTheme="minorHAnsi" w:hAnsiTheme="minorHAnsi"/>
        </w:rPr>
      </w:pPr>
      <w:r w:rsidRPr="007420AD">
        <w:rPr>
          <w:rFonts w:asciiTheme="minorHAnsi" w:hAnsiTheme="minorHAnsi"/>
        </w:rPr>
        <w:t xml:space="preserve">Vorgestellt werden die Motivwagen </w:t>
      </w:r>
      <w:r w:rsidR="008436C2" w:rsidRPr="007420AD">
        <w:rPr>
          <w:rFonts w:asciiTheme="minorHAnsi" w:hAnsiTheme="minorHAnsi"/>
        </w:rPr>
        <w:t xml:space="preserve">traditionell </w:t>
      </w:r>
      <w:r w:rsidR="00104B92" w:rsidRPr="007420AD">
        <w:rPr>
          <w:rFonts w:asciiTheme="minorHAnsi" w:hAnsiTheme="minorHAnsi"/>
        </w:rPr>
        <w:t>am Dienstag vor Fastnacht</w:t>
      </w:r>
      <w:r w:rsidRPr="007420AD">
        <w:rPr>
          <w:rFonts w:asciiTheme="minorHAnsi" w:hAnsiTheme="minorHAnsi"/>
        </w:rPr>
        <w:t xml:space="preserve">, wobei die vom MCV gebauten Motivwagen seit Anbeginn ein </w:t>
      </w:r>
      <w:r w:rsidR="008436C2" w:rsidRPr="007420AD">
        <w:rPr>
          <w:rFonts w:asciiTheme="minorHAnsi" w:hAnsiTheme="minorHAnsi"/>
        </w:rPr>
        <w:t xml:space="preserve">ganz </w:t>
      </w:r>
      <w:r w:rsidRPr="007420AD">
        <w:rPr>
          <w:rFonts w:asciiTheme="minorHAnsi" w:hAnsiTheme="minorHAnsi"/>
        </w:rPr>
        <w:t xml:space="preserve">wesentlicher Aspekt des Mainzer Rosenmontagszugs sind. Gebaut werden sie </w:t>
      </w:r>
      <w:r w:rsidR="00372241" w:rsidRPr="007420AD">
        <w:rPr>
          <w:rFonts w:asciiTheme="minorHAnsi" w:hAnsiTheme="minorHAnsi"/>
        </w:rPr>
        <w:t>seit</w:t>
      </w:r>
      <w:r w:rsidR="00D32AAA" w:rsidRPr="007420AD">
        <w:rPr>
          <w:rFonts w:asciiTheme="minorHAnsi" w:hAnsiTheme="minorHAnsi"/>
        </w:rPr>
        <w:t xml:space="preserve"> über</w:t>
      </w:r>
      <w:r w:rsidR="00372241" w:rsidRPr="007420AD">
        <w:rPr>
          <w:rFonts w:asciiTheme="minorHAnsi" w:hAnsiTheme="minorHAnsi"/>
        </w:rPr>
        <w:t xml:space="preserve"> </w:t>
      </w:r>
      <w:r w:rsidR="004E4A0C">
        <w:rPr>
          <w:rFonts w:asciiTheme="minorHAnsi" w:hAnsiTheme="minorHAnsi"/>
        </w:rPr>
        <w:t>60</w:t>
      </w:r>
      <w:r w:rsidR="00372241" w:rsidRPr="007420AD">
        <w:rPr>
          <w:rFonts w:asciiTheme="minorHAnsi" w:hAnsiTheme="minorHAnsi"/>
        </w:rPr>
        <w:t xml:space="preserve"> Jahren </w:t>
      </w:r>
      <w:r w:rsidRPr="007420AD">
        <w:rPr>
          <w:rFonts w:asciiTheme="minorHAnsi" w:hAnsiTheme="minorHAnsi"/>
        </w:rPr>
        <w:t>vom MCV-Wagenbauer Dieter Wenger</w:t>
      </w:r>
      <w:r w:rsidR="00D32AAA" w:rsidRPr="007420AD">
        <w:rPr>
          <w:rFonts w:asciiTheme="minorHAnsi" w:hAnsiTheme="minorHAnsi"/>
        </w:rPr>
        <w:t xml:space="preserve"> </w:t>
      </w:r>
      <w:r w:rsidRPr="007420AD">
        <w:rPr>
          <w:rFonts w:asciiTheme="minorHAnsi" w:hAnsiTheme="minorHAnsi"/>
        </w:rPr>
        <w:t>und seinem Team. Die Motivwagen glossieren sowohl innerstädtische oder regionale wie auch bundes-</w:t>
      </w:r>
      <w:r w:rsidR="00692876" w:rsidRPr="007420AD">
        <w:rPr>
          <w:rFonts w:asciiTheme="minorHAnsi" w:hAnsiTheme="minorHAnsi"/>
        </w:rPr>
        <w:t xml:space="preserve"> </w:t>
      </w:r>
      <w:r w:rsidRPr="007420AD">
        <w:rPr>
          <w:rFonts w:asciiTheme="minorHAnsi" w:hAnsiTheme="minorHAnsi"/>
        </w:rPr>
        <w:t xml:space="preserve">oder weltpolitische Themen. Mit der Planung und dem Bau der Motivwagen wird bereits im Herbst des jeweiligen Vorjahres angefangen. Alle Motivwagen werden am Fastnachtssonntag in der Innenstadt auf der Ludwigsstraße im Rahmen der Veranstaltung </w:t>
      </w:r>
      <w:r w:rsidR="008436C2" w:rsidRPr="007420AD">
        <w:rPr>
          <w:rFonts w:asciiTheme="minorHAnsi" w:hAnsiTheme="minorHAnsi"/>
        </w:rPr>
        <w:t>„</w:t>
      </w:r>
      <w:r w:rsidRPr="007420AD">
        <w:rPr>
          <w:rFonts w:asciiTheme="minorHAnsi" w:hAnsiTheme="minorHAnsi"/>
          <w:iCs/>
        </w:rPr>
        <w:t>Tanz auf der Lu</w:t>
      </w:r>
      <w:r w:rsidR="008436C2" w:rsidRPr="007420AD">
        <w:rPr>
          <w:rFonts w:asciiTheme="minorHAnsi" w:hAnsiTheme="minorHAnsi"/>
          <w:iCs/>
        </w:rPr>
        <w:t>“</w:t>
      </w:r>
      <w:r w:rsidRPr="007420AD">
        <w:rPr>
          <w:rFonts w:asciiTheme="minorHAnsi" w:hAnsiTheme="minorHAnsi"/>
          <w:iCs/>
        </w:rPr>
        <w:t xml:space="preserve"> </w:t>
      </w:r>
      <w:r w:rsidRPr="007420AD">
        <w:rPr>
          <w:rFonts w:asciiTheme="minorHAnsi" w:hAnsiTheme="minorHAnsi"/>
        </w:rPr>
        <w:t xml:space="preserve">aufgestellt und der Öffentlichkeit präsentiert. </w:t>
      </w:r>
    </w:p>
    <w:p w14:paraId="4E5AC405" w14:textId="7D12F25B" w:rsidR="009F49BE" w:rsidRPr="007420AD" w:rsidRDefault="009F49BE" w:rsidP="009F49BE">
      <w:pPr>
        <w:spacing w:after="120" w:line="288" w:lineRule="auto"/>
        <w:rPr>
          <w:sz w:val="24"/>
          <w:szCs w:val="24"/>
        </w:rPr>
      </w:pPr>
      <w:r w:rsidRPr="007420AD">
        <w:rPr>
          <w:sz w:val="24"/>
          <w:szCs w:val="24"/>
        </w:rPr>
        <w:t xml:space="preserve">Über die Motivwagen im Rosenmontagszug entscheidet die Zugleitung des MCV. Jedes Jahr stimmt sie in einer Sitzung über die Ideen und Entwürfe ab, mit denen die aktuelle Politik karikiert werden soll. </w:t>
      </w:r>
      <w:r w:rsidR="00D32AAA" w:rsidRPr="007420AD">
        <w:rPr>
          <w:sz w:val="24"/>
          <w:szCs w:val="24"/>
        </w:rPr>
        <w:t xml:space="preserve">Zeichnerisch umgesetzt hat sie Michael Apitz. </w:t>
      </w:r>
      <w:r w:rsidRPr="007420AD">
        <w:rPr>
          <w:sz w:val="24"/>
          <w:szCs w:val="24"/>
        </w:rPr>
        <w:t xml:space="preserve">Ist die endgültige Entscheidung gefallen, werden die </w:t>
      </w:r>
      <w:r w:rsidR="007420AD" w:rsidRPr="007420AD">
        <w:rPr>
          <w:sz w:val="24"/>
          <w:szCs w:val="24"/>
        </w:rPr>
        <w:t>karikierten Kunstwerke</w:t>
      </w:r>
      <w:r w:rsidRPr="007420AD">
        <w:rPr>
          <w:sz w:val="24"/>
          <w:szCs w:val="24"/>
        </w:rPr>
        <w:t xml:space="preserve"> in der Wagenhalle des MCV in Mombach gebaut und die passenden Verse geschmiedet. Veranstalter der Mainzer Straßenfastnacht ist der Mainzer Carneval-Verein</w:t>
      </w:r>
      <w:r w:rsidR="00372241" w:rsidRPr="007420AD">
        <w:rPr>
          <w:sz w:val="24"/>
          <w:szCs w:val="24"/>
        </w:rPr>
        <w:t xml:space="preserve"> 1838 e.V.</w:t>
      </w:r>
      <w:r w:rsidRPr="007420AD">
        <w:rPr>
          <w:sz w:val="24"/>
          <w:szCs w:val="24"/>
        </w:rPr>
        <w:t xml:space="preserve"> </w:t>
      </w:r>
      <w:r w:rsidR="00D32AAA" w:rsidRPr="007420AD">
        <w:rPr>
          <w:sz w:val="24"/>
          <w:szCs w:val="24"/>
        </w:rPr>
        <w:t>(</w:t>
      </w:r>
      <w:r w:rsidRPr="007420AD">
        <w:rPr>
          <w:sz w:val="24"/>
          <w:szCs w:val="24"/>
        </w:rPr>
        <w:t>MCV</w:t>
      </w:r>
      <w:r w:rsidR="00D32AAA" w:rsidRPr="007420AD">
        <w:rPr>
          <w:sz w:val="24"/>
          <w:szCs w:val="24"/>
        </w:rPr>
        <w:t>)</w:t>
      </w:r>
      <w:r w:rsidRPr="007420AD">
        <w:rPr>
          <w:sz w:val="24"/>
          <w:szCs w:val="24"/>
        </w:rPr>
        <w:t>.</w:t>
      </w:r>
    </w:p>
    <w:p w14:paraId="0B1ED18E" w14:textId="77777777" w:rsidR="000F28B8" w:rsidRPr="00332DA6" w:rsidRDefault="000F28B8" w:rsidP="00A53BD3">
      <w:pPr>
        <w:spacing w:line="240" w:lineRule="auto"/>
        <w:rPr>
          <w:b/>
          <w:sz w:val="24"/>
          <w:szCs w:val="24"/>
        </w:rPr>
      </w:pPr>
      <w:r w:rsidRPr="00332DA6">
        <w:rPr>
          <w:rFonts w:cs="Arial"/>
          <w:b/>
          <w:color w:val="000000"/>
          <w:sz w:val="24"/>
          <w:szCs w:val="24"/>
        </w:rPr>
        <w:t>MCV Helau</w:t>
      </w:r>
    </w:p>
    <w:sectPr w:rsidR="000F28B8" w:rsidRPr="00332DA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D50AB" w14:textId="77777777" w:rsidR="00BA44FA" w:rsidRDefault="00BA44FA" w:rsidP="00BA44FA">
      <w:pPr>
        <w:spacing w:after="0" w:line="240" w:lineRule="auto"/>
      </w:pPr>
      <w:r>
        <w:separator/>
      </w:r>
    </w:p>
  </w:endnote>
  <w:endnote w:type="continuationSeparator" w:id="0">
    <w:p w14:paraId="401D0444" w14:textId="77777777" w:rsidR="00BA44FA" w:rsidRDefault="00BA44FA" w:rsidP="00BA4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1D2F" w14:textId="77777777" w:rsidR="00F7286A" w:rsidRDefault="00F7286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790591661"/>
        <w:docPartObj>
          <w:docPartGallery w:val="Page Numbers (Bottom of Page)"/>
          <w:docPartUnique/>
        </w:docPartObj>
      </w:sdtPr>
      <w:sdtEndPr>
        <w:rPr>
          <w:rFonts w:asciiTheme="minorHAnsi" w:eastAsiaTheme="minorHAnsi" w:hAnsiTheme="minorHAnsi" w:cstheme="minorBidi"/>
          <w:sz w:val="22"/>
          <w:szCs w:val="22"/>
        </w:rPr>
      </w:sdtEndPr>
      <w:sdtContent>
        <w:tr w:rsidR="00606D3A" w14:paraId="742BF91E" w14:textId="77777777">
          <w:trPr>
            <w:trHeight w:val="727"/>
          </w:trPr>
          <w:tc>
            <w:tcPr>
              <w:tcW w:w="4000" w:type="pct"/>
              <w:tcBorders>
                <w:right w:val="triple" w:sz="4" w:space="0" w:color="4F81BD" w:themeColor="accent1"/>
              </w:tcBorders>
            </w:tcPr>
            <w:p w14:paraId="76288614" w14:textId="77777777" w:rsidR="00606D3A" w:rsidRPr="00606D3A" w:rsidRDefault="00F7286A" w:rsidP="00606D3A">
              <w:pPr>
                <w:spacing w:after="0" w:line="240" w:lineRule="auto"/>
                <w:rPr>
                  <w:rFonts w:ascii="Calibri" w:eastAsia="Times New Roman" w:hAnsi="Calibri" w:cs="Times New Roman"/>
                  <w:i/>
                  <w:lang w:eastAsia="de-DE"/>
                </w:rPr>
              </w:pPr>
              <w:r>
                <w:rPr>
                  <w:rFonts w:ascii="Calibri" w:eastAsia="Times New Roman" w:hAnsi="Calibri" w:cs="Times New Roman"/>
                  <w:i/>
                  <w:lang w:eastAsia="de-DE"/>
                </w:rPr>
                <w:t xml:space="preserve"> Mainzer Carneval-</w:t>
              </w:r>
              <w:r w:rsidR="00606D3A" w:rsidRPr="00606D3A">
                <w:rPr>
                  <w:rFonts w:ascii="Calibri" w:eastAsia="Times New Roman" w:hAnsi="Calibri" w:cs="Times New Roman"/>
                  <w:i/>
                  <w:lang w:eastAsia="de-DE"/>
                </w:rPr>
                <w:t xml:space="preserve">Verein 1838 e.V. – </w:t>
              </w:r>
              <w:proofErr w:type="spellStart"/>
              <w:r w:rsidR="00606D3A" w:rsidRPr="00606D3A">
                <w:rPr>
                  <w:rFonts w:ascii="Calibri" w:eastAsia="Times New Roman" w:hAnsi="Calibri" w:cs="Times New Roman"/>
                  <w:i/>
                  <w:lang w:eastAsia="de-DE"/>
                </w:rPr>
                <w:t>Emmeransstraße</w:t>
              </w:r>
              <w:proofErr w:type="spellEnd"/>
              <w:r w:rsidR="00606D3A" w:rsidRPr="00606D3A">
                <w:rPr>
                  <w:rFonts w:ascii="Calibri" w:eastAsia="Times New Roman" w:hAnsi="Calibri" w:cs="Times New Roman"/>
                  <w:i/>
                  <w:lang w:eastAsia="de-DE"/>
                </w:rPr>
                <w:t xml:space="preserve"> 29 – 55116 Mainz</w:t>
              </w:r>
            </w:p>
            <w:p w14:paraId="0BACAF6B" w14:textId="77777777" w:rsidR="00606D3A" w:rsidRDefault="00606D3A">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14:paraId="7AD262FA" w14:textId="77777777" w:rsidR="00606D3A" w:rsidRDefault="00606D3A">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3A1DE4">
                <w:rPr>
                  <w:noProof/>
                </w:rPr>
                <w:t>1</w:t>
              </w:r>
              <w:r>
                <w:fldChar w:fldCharType="end"/>
              </w:r>
            </w:p>
          </w:tc>
        </w:tr>
      </w:sdtContent>
    </w:sdt>
  </w:tbl>
  <w:p w14:paraId="5600EE1B" w14:textId="77777777" w:rsidR="00BA44FA" w:rsidRDefault="00BA44F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D05A" w14:textId="77777777" w:rsidR="00F7286A" w:rsidRDefault="00F728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9F0FB" w14:textId="77777777" w:rsidR="00BA44FA" w:rsidRDefault="00BA44FA" w:rsidP="00BA44FA">
      <w:pPr>
        <w:spacing w:after="0" w:line="240" w:lineRule="auto"/>
      </w:pPr>
      <w:r>
        <w:separator/>
      </w:r>
    </w:p>
  </w:footnote>
  <w:footnote w:type="continuationSeparator" w:id="0">
    <w:p w14:paraId="2B6ACA6D" w14:textId="77777777" w:rsidR="00BA44FA" w:rsidRDefault="00BA44FA" w:rsidP="00BA4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7DC9" w14:textId="77777777" w:rsidR="00F7286A" w:rsidRDefault="00F728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29C6" w14:textId="77777777" w:rsidR="00BA44FA" w:rsidRDefault="00BA44FA" w:rsidP="00BA44FA">
    <w:pPr>
      <w:pStyle w:val="Kopfzeile"/>
      <w:tabs>
        <w:tab w:val="clear" w:pos="4536"/>
        <w:tab w:val="clear" w:pos="9072"/>
        <w:tab w:val="left" w:pos="2568"/>
      </w:tabs>
    </w:pPr>
    <w:r>
      <w:rPr>
        <w:noProof/>
        <w:sz w:val="24"/>
        <w:szCs w:val="24"/>
        <w:lang w:eastAsia="de-DE"/>
      </w:rPr>
      <w:drawing>
        <wp:anchor distT="0" distB="0" distL="114300" distR="114300" simplePos="0" relativeHeight="251658240" behindDoc="1" locked="0" layoutInCell="1" allowOverlap="1" wp14:anchorId="7DC89E94" wp14:editId="14789BB0">
          <wp:simplePos x="0" y="0"/>
          <wp:positionH relativeFrom="column">
            <wp:posOffset>4407535</wp:posOffset>
          </wp:positionH>
          <wp:positionV relativeFrom="paragraph">
            <wp:posOffset>635</wp:posOffset>
          </wp:positionV>
          <wp:extent cx="598805" cy="619760"/>
          <wp:effectExtent l="0" t="0" r="0" b="8890"/>
          <wp:wrapTight wrapText="bothSides">
            <wp:wrapPolygon edited="0">
              <wp:start x="0" y="0"/>
              <wp:lineTo x="0" y="21246"/>
              <wp:lineTo x="20615" y="21246"/>
              <wp:lineTo x="2061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CV 4_Fastnachtsfb 1_Ebe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8805" cy="619760"/>
                  </a:xfrm>
                  <a:prstGeom prst="rect">
                    <a:avLst/>
                  </a:prstGeom>
                </pic:spPr>
              </pic:pic>
            </a:graphicData>
          </a:graphic>
          <wp14:sizeRelH relativeFrom="page">
            <wp14:pctWidth>0</wp14:pctWidth>
          </wp14:sizeRelH>
          <wp14:sizeRelV relativeFrom="page">
            <wp14:pctHeight>0</wp14:pctHeight>
          </wp14:sizeRelV>
        </wp:anchor>
      </w:drawing>
    </w:r>
    <w:r>
      <w:tab/>
    </w:r>
  </w:p>
  <w:p w14:paraId="59524C59" w14:textId="77777777" w:rsidR="00BA44FA" w:rsidRDefault="00BA44FA" w:rsidP="00BA44FA">
    <w:pPr>
      <w:pStyle w:val="Kopfzeile"/>
      <w:tabs>
        <w:tab w:val="clear" w:pos="4536"/>
        <w:tab w:val="clear" w:pos="9072"/>
        <w:tab w:val="left" w:pos="2568"/>
      </w:tabs>
    </w:pPr>
  </w:p>
  <w:p w14:paraId="4547CDBF" w14:textId="77777777" w:rsidR="00BA44FA" w:rsidRDefault="00BA44FA" w:rsidP="00BA44FA">
    <w:pPr>
      <w:pStyle w:val="Kopfzeile"/>
      <w:tabs>
        <w:tab w:val="clear" w:pos="4536"/>
        <w:tab w:val="clear" w:pos="9072"/>
        <w:tab w:val="left" w:pos="2568"/>
      </w:tabs>
    </w:pPr>
  </w:p>
  <w:p w14:paraId="6EACE2F0" w14:textId="77777777" w:rsidR="00BA44FA" w:rsidRDefault="00BA44FA" w:rsidP="00BA44FA">
    <w:pPr>
      <w:pStyle w:val="Kopfzeile"/>
      <w:tabs>
        <w:tab w:val="clear" w:pos="4536"/>
        <w:tab w:val="clear" w:pos="9072"/>
        <w:tab w:val="left" w:pos="2568"/>
      </w:tabs>
    </w:pPr>
  </w:p>
  <w:p w14:paraId="798B071F" w14:textId="77777777" w:rsidR="00BA44FA" w:rsidRDefault="00BA44FA" w:rsidP="00BA44FA">
    <w:pPr>
      <w:pStyle w:val="Kopfzeile"/>
      <w:tabs>
        <w:tab w:val="clear" w:pos="4536"/>
        <w:tab w:val="clear" w:pos="9072"/>
        <w:tab w:val="left" w:pos="256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2FE8" w14:textId="77777777" w:rsidR="00F7286A" w:rsidRDefault="00F728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37DE2"/>
    <w:multiLevelType w:val="hybridMultilevel"/>
    <w:tmpl w:val="02B65A04"/>
    <w:lvl w:ilvl="0" w:tplc="0C64995C">
      <w:start w:val="19"/>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32396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020"/>
    <w:rsid w:val="00007C55"/>
    <w:rsid w:val="00016354"/>
    <w:rsid w:val="00055705"/>
    <w:rsid w:val="00076F61"/>
    <w:rsid w:val="000F28B8"/>
    <w:rsid w:val="00104B92"/>
    <w:rsid w:val="0015733F"/>
    <w:rsid w:val="001E5B9D"/>
    <w:rsid w:val="00237F6F"/>
    <w:rsid w:val="002D2E95"/>
    <w:rsid w:val="0032047D"/>
    <w:rsid w:val="00332DA6"/>
    <w:rsid w:val="00372241"/>
    <w:rsid w:val="003972A7"/>
    <w:rsid w:val="003A1ACF"/>
    <w:rsid w:val="003A1DE4"/>
    <w:rsid w:val="00462402"/>
    <w:rsid w:val="00473020"/>
    <w:rsid w:val="004C4644"/>
    <w:rsid w:val="004E4A0C"/>
    <w:rsid w:val="005667DE"/>
    <w:rsid w:val="00606D3A"/>
    <w:rsid w:val="00692876"/>
    <w:rsid w:val="006C4A15"/>
    <w:rsid w:val="00711150"/>
    <w:rsid w:val="007231E2"/>
    <w:rsid w:val="007420AD"/>
    <w:rsid w:val="00802EDE"/>
    <w:rsid w:val="008234C4"/>
    <w:rsid w:val="008436C2"/>
    <w:rsid w:val="00864B2B"/>
    <w:rsid w:val="008914E4"/>
    <w:rsid w:val="009F49BE"/>
    <w:rsid w:val="00A53BD3"/>
    <w:rsid w:val="00A9109D"/>
    <w:rsid w:val="00A91DF9"/>
    <w:rsid w:val="00AC78CF"/>
    <w:rsid w:val="00B254CF"/>
    <w:rsid w:val="00B600B7"/>
    <w:rsid w:val="00BA44FA"/>
    <w:rsid w:val="00BF422B"/>
    <w:rsid w:val="00C01A8A"/>
    <w:rsid w:val="00C16BD5"/>
    <w:rsid w:val="00C42166"/>
    <w:rsid w:val="00C73D7F"/>
    <w:rsid w:val="00C9563A"/>
    <w:rsid w:val="00D06C92"/>
    <w:rsid w:val="00D32AAA"/>
    <w:rsid w:val="00D41FB1"/>
    <w:rsid w:val="00D92E2F"/>
    <w:rsid w:val="00DC56C4"/>
    <w:rsid w:val="00E36C12"/>
    <w:rsid w:val="00E64C25"/>
    <w:rsid w:val="00EA3862"/>
    <w:rsid w:val="00ED79A1"/>
    <w:rsid w:val="00F7286A"/>
    <w:rsid w:val="00FD483C"/>
    <w:rsid w:val="00FE71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A212D13"/>
  <w15:docId w15:val="{D4D25A09-3C5D-4DF2-AC0E-A3E34BC7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302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F49BE"/>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9F49BE"/>
    <w:pPr>
      <w:ind w:left="720"/>
      <w:contextualSpacing/>
    </w:pPr>
  </w:style>
  <w:style w:type="paragraph" w:styleId="Sprechblasentext">
    <w:name w:val="Balloon Text"/>
    <w:basedOn w:val="Standard"/>
    <w:link w:val="SprechblasentextZchn"/>
    <w:uiPriority w:val="99"/>
    <w:semiHidden/>
    <w:unhideWhenUsed/>
    <w:rsid w:val="00BA44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44FA"/>
    <w:rPr>
      <w:rFonts w:ascii="Tahoma" w:hAnsi="Tahoma" w:cs="Tahoma"/>
      <w:sz w:val="16"/>
      <w:szCs w:val="16"/>
    </w:rPr>
  </w:style>
  <w:style w:type="paragraph" w:styleId="Kopfzeile">
    <w:name w:val="header"/>
    <w:basedOn w:val="Standard"/>
    <w:link w:val="KopfzeileZchn"/>
    <w:uiPriority w:val="99"/>
    <w:unhideWhenUsed/>
    <w:rsid w:val="00BA44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44FA"/>
  </w:style>
  <w:style w:type="paragraph" w:styleId="Fuzeile">
    <w:name w:val="footer"/>
    <w:basedOn w:val="Standard"/>
    <w:link w:val="FuzeileZchn"/>
    <w:uiPriority w:val="99"/>
    <w:unhideWhenUsed/>
    <w:rsid w:val="00BA44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44FA"/>
  </w:style>
  <w:style w:type="paragraph" w:styleId="Textkrper">
    <w:name w:val="Body Text"/>
    <w:basedOn w:val="Standard"/>
    <w:link w:val="TextkrperZchn"/>
    <w:uiPriority w:val="99"/>
    <w:unhideWhenUsed/>
    <w:rsid w:val="00332DA6"/>
    <w:pPr>
      <w:spacing w:after="120" w:line="240" w:lineRule="auto"/>
    </w:pPr>
    <w:rPr>
      <w:rFonts w:ascii="Times New Roman" w:eastAsia="Times New Roman" w:hAnsi="Times New Roman" w:cs="Times New Roman"/>
      <w:sz w:val="24"/>
      <w:szCs w:val="24"/>
      <w:lang w:eastAsia="de-DE"/>
    </w:rPr>
  </w:style>
  <w:style w:type="character" w:customStyle="1" w:styleId="TextkrperZchn">
    <w:name w:val="Textkörper Zchn"/>
    <w:basedOn w:val="Absatz-Standardschriftart"/>
    <w:link w:val="Textkrper"/>
    <w:uiPriority w:val="99"/>
    <w:rsid w:val="00332DA6"/>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1E5B9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7420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1813">
      <w:bodyDiv w:val="1"/>
      <w:marLeft w:val="0"/>
      <w:marRight w:val="0"/>
      <w:marTop w:val="0"/>
      <w:marBottom w:val="0"/>
      <w:divBdr>
        <w:top w:val="none" w:sz="0" w:space="0" w:color="auto"/>
        <w:left w:val="none" w:sz="0" w:space="0" w:color="auto"/>
        <w:bottom w:val="none" w:sz="0" w:space="0" w:color="auto"/>
        <w:right w:val="none" w:sz="0" w:space="0" w:color="auto"/>
      </w:divBdr>
    </w:div>
    <w:div w:id="963004524">
      <w:bodyDiv w:val="1"/>
      <w:marLeft w:val="0"/>
      <w:marRight w:val="0"/>
      <w:marTop w:val="0"/>
      <w:marBottom w:val="0"/>
      <w:divBdr>
        <w:top w:val="none" w:sz="0" w:space="0" w:color="auto"/>
        <w:left w:val="none" w:sz="0" w:space="0" w:color="auto"/>
        <w:bottom w:val="none" w:sz="0" w:space="0" w:color="auto"/>
        <w:right w:val="none" w:sz="0" w:space="0" w:color="auto"/>
      </w:divBdr>
    </w:div>
    <w:div w:id="1233347445">
      <w:bodyDiv w:val="1"/>
      <w:marLeft w:val="0"/>
      <w:marRight w:val="0"/>
      <w:marTop w:val="0"/>
      <w:marBottom w:val="0"/>
      <w:divBdr>
        <w:top w:val="none" w:sz="0" w:space="0" w:color="auto"/>
        <w:left w:val="none" w:sz="0" w:space="0" w:color="auto"/>
        <w:bottom w:val="none" w:sz="0" w:space="0" w:color="auto"/>
        <w:right w:val="none" w:sz="0" w:space="0" w:color="auto"/>
      </w:divBdr>
    </w:div>
    <w:div w:id="183645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Bonewitz Agentur und Verlag</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Bonewitz</dc:creator>
  <cp:lastModifiedBy>Michael Bonewitz</cp:lastModifiedBy>
  <cp:revision>3</cp:revision>
  <cp:lastPrinted>2024-01-15T14:17:00Z</cp:lastPrinted>
  <dcterms:created xsi:type="dcterms:W3CDTF">2024-01-15T14:17:00Z</dcterms:created>
  <dcterms:modified xsi:type="dcterms:W3CDTF">2024-02-05T06:33:00Z</dcterms:modified>
</cp:coreProperties>
</file>